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1BC7" w14:textId="5AAA745C" w:rsidR="00B77D51" w:rsidRPr="00BC61B4" w:rsidRDefault="00BC61B4" w:rsidP="00BC61B4">
      <w:pPr>
        <w:jc w:val="center"/>
        <w:rPr>
          <w:rFonts w:ascii="Arial Nova" w:hAnsi="Arial Nova"/>
          <w:b/>
          <w:bCs/>
          <w:sz w:val="28"/>
          <w:szCs w:val="28"/>
        </w:rPr>
      </w:pPr>
      <w:r w:rsidRPr="00BC61B4">
        <w:rPr>
          <w:rFonts w:ascii="Arial Nova" w:hAnsi="Arial Nova"/>
          <w:b/>
          <w:bCs/>
          <w:sz w:val="28"/>
          <w:szCs w:val="28"/>
        </w:rPr>
        <w:t>Adverse Weather Policy</w:t>
      </w:r>
      <w:r w:rsidR="00B77D51">
        <w:rPr>
          <w:rFonts w:ascii="Arial Nova" w:hAnsi="Arial Nova"/>
          <w:b/>
          <w:bCs/>
          <w:sz w:val="28"/>
          <w:szCs w:val="28"/>
        </w:rPr>
        <w:t xml:space="preserve"> </w:t>
      </w:r>
    </w:p>
    <w:p w14:paraId="778DD9C5" w14:textId="77777777" w:rsidR="00BC61B4" w:rsidRPr="00BC61B4" w:rsidRDefault="00BC61B4" w:rsidP="00BC61B4">
      <w:pPr>
        <w:rPr>
          <w:rFonts w:ascii="Arial Nova" w:hAnsi="Arial Nova"/>
        </w:rPr>
      </w:pPr>
    </w:p>
    <w:p w14:paraId="17E8408C" w14:textId="57A95FD7" w:rsidR="00BC61B4" w:rsidRPr="00BC61B4" w:rsidRDefault="00BC61B4" w:rsidP="00BC61B4">
      <w:pPr>
        <w:rPr>
          <w:rFonts w:ascii="Arial Nova" w:hAnsi="Arial Nova"/>
        </w:rPr>
      </w:pPr>
      <w:r>
        <w:rPr>
          <w:rFonts w:ascii="Arial Nova" w:hAnsi="Arial Nova"/>
        </w:rPr>
        <w:t>At Starr-B Inflatables</w:t>
      </w:r>
      <w:r w:rsidRPr="00BC61B4">
        <w:rPr>
          <w:rFonts w:ascii="Arial Nova" w:hAnsi="Arial Nova"/>
        </w:rPr>
        <w:t xml:space="preserve"> we prioritize the safety and enjoyment of our customers. While we strive to provide our services under various weather conditions, safety remains our top concern. This adverse weather policy outlines our procedures and guidelines in the event of adverse weather conditions.</w:t>
      </w:r>
    </w:p>
    <w:p w14:paraId="4400F694" w14:textId="77777777" w:rsidR="00BC61B4" w:rsidRPr="00BC61B4" w:rsidRDefault="00BC61B4" w:rsidP="00BC61B4">
      <w:pPr>
        <w:rPr>
          <w:rFonts w:ascii="Arial Nova" w:hAnsi="Arial Nova"/>
        </w:rPr>
      </w:pPr>
    </w:p>
    <w:p w14:paraId="4CF0AC5F" w14:textId="15ABA3B3" w:rsidR="00BC61B4" w:rsidRPr="00BC61B4" w:rsidRDefault="00BC61B4" w:rsidP="00BC61B4">
      <w:pPr>
        <w:rPr>
          <w:rFonts w:ascii="Arial Nova" w:hAnsi="Arial Nova"/>
        </w:rPr>
      </w:pPr>
      <w:r w:rsidRPr="00BC61B4">
        <w:rPr>
          <w:rFonts w:ascii="Arial Nova" w:hAnsi="Arial Nova"/>
        </w:rPr>
        <w:t>1. Rain and Wind Conditions:</w:t>
      </w:r>
    </w:p>
    <w:p w14:paraId="03B22105" w14:textId="052E13CA" w:rsidR="00BC61B4" w:rsidRDefault="00BC61B4" w:rsidP="00BC61B4">
      <w:pPr>
        <w:rPr>
          <w:rFonts w:ascii="Arial Nova" w:hAnsi="Arial Nova"/>
        </w:rPr>
      </w:pPr>
      <w:r w:rsidRPr="00BC61B4">
        <w:rPr>
          <w:rFonts w:ascii="Arial Nova" w:hAnsi="Arial Nova"/>
        </w:rPr>
        <w:t xml:space="preserve">a. Rain: We </w:t>
      </w:r>
      <w:r w:rsidR="0022076D" w:rsidRPr="00BC61B4">
        <w:rPr>
          <w:rFonts w:ascii="Arial Nova" w:hAnsi="Arial Nova"/>
        </w:rPr>
        <w:t>cann</w:t>
      </w:r>
      <w:r w:rsidR="0022076D">
        <w:rPr>
          <w:rFonts w:ascii="Arial Nova" w:hAnsi="Arial Nova"/>
        </w:rPr>
        <w:t xml:space="preserve">ot </w:t>
      </w:r>
      <w:r w:rsidRPr="00BC61B4">
        <w:rPr>
          <w:rFonts w:ascii="Arial Nova" w:hAnsi="Arial Nova"/>
        </w:rPr>
        <w:t xml:space="preserve">operate our jumping castles in </w:t>
      </w:r>
      <w:r w:rsidR="0022076D">
        <w:rPr>
          <w:rFonts w:ascii="Arial Nova" w:hAnsi="Arial Nova"/>
        </w:rPr>
        <w:t xml:space="preserve">rain, </w:t>
      </w:r>
      <w:r w:rsidRPr="00BC61B4">
        <w:rPr>
          <w:rFonts w:ascii="Arial Nova" w:hAnsi="Arial Nova"/>
        </w:rPr>
        <w:t xml:space="preserve">light rain or drizzle. </w:t>
      </w:r>
      <w:r w:rsidR="0022076D">
        <w:rPr>
          <w:rFonts w:ascii="Arial Nova" w:hAnsi="Arial Nova"/>
        </w:rPr>
        <w:t>I</w:t>
      </w:r>
      <w:r w:rsidRPr="00BC61B4">
        <w:rPr>
          <w:rFonts w:ascii="Arial Nova" w:hAnsi="Arial Nova"/>
        </w:rPr>
        <w:t>f there is a forecast for thunderstorms, we will contact you to discuss the options</w:t>
      </w:r>
      <w:r>
        <w:rPr>
          <w:rFonts w:ascii="Arial Nova" w:hAnsi="Arial Nova"/>
        </w:rPr>
        <w:t>.</w:t>
      </w:r>
    </w:p>
    <w:p w14:paraId="5FEAEC38" w14:textId="1C1A4157" w:rsidR="00BC61B4" w:rsidRPr="00BC61B4" w:rsidRDefault="00BC61B4" w:rsidP="00BC61B4">
      <w:pPr>
        <w:rPr>
          <w:rFonts w:ascii="Arial Nova" w:hAnsi="Arial Nova"/>
        </w:rPr>
      </w:pPr>
      <w:r w:rsidRPr="00BC61B4">
        <w:rPr>
          <w:rFonts w:ascii="Arial Nova" w:hAnsi="Arial Nova"/>
        </w:rPr>
        <w:t xml:space="preserve">b. Wind: Safety is our utmost priority. In windy conditions (wind speeds exceeding </w:t>
      </w:r>
      <w:r w:rsidR="009236EF">
        <w:rPr>
          <w:rFonts w:ascii="Arial Nova" w:hAnsi="Arial Nova"/>
        </w:rPr>
        <w:t>24 km/h</w:t>
      </w:r>
      <w:r w:rsidRPr="00BC61B4">
        <w:rPr>
          <w:rFonts w:ascii="Arial Nova" w:hAnsi="Arial Nova"/>
        </w:rPr>
        <w:t>), we will not set up or operate jumping castles, as it can pose significant safety risks.</w:t>
      </w:r>
    </w:p>
    <w:p w14:paraId="52750FD6" w14:textId="77777777" w:rsidR="00BC61B4" w:rsidRPr="00BC61B4" w:rsidRDefault="00BC61B4" w:rsidP="00BC61B4">
      <w:pPr>
        <w:rPr>
          <w:rFonts w:ascii="Arial Nova" w:hAnsi="Arial Nova"/>
        </w:rPr>
      </w:pPr>
    </w:p>
    <w:p w14:paraId="01F0392F" w14:textId="1DBBB9A4" w:rsidR="00BC61B4" w:rsidRPr="00BC61B4" w:rsidRDefault="00BC61B4" w:rsidP="00BC61B4">
      <w:pPr>
        <w:rPr>
          <w:rFonts w:ascii="Arial Nova" w:hAnsi="Arial Nova"/>
        </w:rPr>
      </w:pPr>
      <w:r w:rsidRPr="00BC61B4">
        <w:rPr>
          <w:rFonts w:ascii="Arial Nova" w:hAnsi="Arial Nova"/>
        </w:rPr>
        <w:t>2. Customer Options:</w:t>
      </w:r>
    </w:p>
    <w:p w14:paraId="43765974" w14:textId="4D7B1FEC" w:rsidR="00BC61B4" w:rsidRPr="00BC61B4" w:rsidRDefault="00BC61B4" w:rsidP="00BC61B4">
      <w:pPr>
        <w:rPr>
          <w:rFonts w:ascii="Arial Nova" w:hAnsi="Arial Nova"/>
        </w:rPr>
      </w:pPr>
      <w:r w:rsidRPr="00BC61B4">
        <w:rPr>
          <w:rFonts w:ascii="Arial Nova" w:hAnsi="Arial Nova"/>
        </w:rPr>
        <w:t>a. Reschedule: If adverse weather conditions are forecasted or occur on the day of your reservation, we will contact you to discuss the possibility of rescheduling your booking to another available date at no additional cost.</w:t>
      </w:r>
    </w:p>
    <w:p w14:paraId="2E528957" w14:textId="77777777" w:rsidR="00BC61B4" w:rsidRPr="00BC61B4" w:rsidRDefault="00BC61B4" w:rsidP="00BC61B4">
      <w:pPr>
        <w:rPr>
          <w:rFonts w:ascii="Arial Nova" w:hAnsi="Arial Nova"/>
        </w:rPr>
      </w:pPr>
      <w:r w:rsidRPr="00BC61B4">
        <w:rPr>
          <w:rFonts w:ascii="Arial Nova" w:hAnsi="Arial Nova"/>
        </w:rPr>
        <w:t>b. Cancellation: If you choose to cancel your booking due to adverse weather, we will provide a full refund or offer a credit for a future booking, as per our cancellation policy.</w:t>
      </w:r>
    </w:p>
    <w:p w14:paraId="2F6B8C0C" w14:textId="77777777" w:rsidR="00BC61B4" w:rsidRPr="00BC61B4" w:rsidRDefault="00BC61B4" w:rsidP="00BC61B4">
      <w:pPr>
        <w:rPr>
          <w:rFonts w:ascii="Arial Nova" w:hAnsi="Arial Nova"/>
        </w:rPr>
      </w:pPr>
    </w:p>
    <w:p w14:paraId="318733D2" w14:textId="4BDFC51A" w:rsidR="00BC61B4" w:rsidRPr="00BC61B4" w:rsidRDefault="00BC61B4" w:rsidP="00BC61B4">
      <w:pPr>
        <w:rPr>
          <w:rFonts w:ascii="Arial Nova" w:hAnsi="Arial Nova"/>
        </w:rPr>
      </w:pPr>
      <w:r w:rsidRPr="00BC61B4">
        <w:rPr>
          <w:rFonts w:ascii="Arial Nova" w:hAnsi="Arial Nova"/>
        </w:rPr>
        <w:t>3. Safety First:</w:t>
      </w:r>
    </w:p>
    <w:p w14:paraId="2ADBD8FB" w14:textId="77777777" w:rsidR="00BC61B4" w:rsidRPr="00BC61B4" w:rsidRDefault="00BC61B4" w:rsidP="00BC61B4">
      <w:pPr>
        <w:rPr>
          <w:rFonts w:ascii="Arial Nova" w:hAnsi="Arial Nova"/>
        </w:rPr>
      </w:pPr>
      <w:r w:rsidRPr="00BC61B4">
        <w:rPr>
          <w:rFonts w:ascii="Arial Nova" w:hAnsi="Arial Nova"/>
        </w:rPr>
        <w:t>Our team will assess weather conditions on the day of your booking to ensure safety. We reserve the right to postpone or cancel any booking if we believe it is unsafe to operate the jumping castle.</w:t>
      </w:r>
    </w:p>
    <w:p w14:paraId="4F1FD8EB" w14:textId="77777777" w:rsidR="00BC61B4" w:rsidRPr="00BC61B4" w:rsidRDefault="00BC61B4" w:rsidP="00BC61B4">
      <w:pPr>
        <w:rPr>
          <w:rFonts w:ascii="Arial Nova" w:hAnsi="Arial Nova"/>
        </w:rPr>
      </w:pPr>
    </w:p>
    <w:p w14:paraId="16F2000F" w14:textId="77777777" w:rsidR="00EB713F" w:rsidRDefault="00BC61B4" w:rsidP="00BC61B4">
      <w:pPr>
        <w:rPr>
          <w:rFonts w:ascii="Arial Nova" w:hAnsi="Arial Nova"/>
        </w:rPr>
      </w:pPr>
      <w:r w:rsidRPr="00BC61B4">
        <w:rPr>
          <w:rFonts w:ascii="Arial Nova" w:hAnsi="Arial Nova"/>
        </w:rPr>
        <w:t>4. Communication:</w:t>
      </w:r>
    </w:p>
    <w:p w14:paraId="518B2AE7" w14:textId="12F9DF23" w:rsidR="00BC61B4" w:rsidRPr="00BC61B4" w:rsidRDefault="00BC61B4" w:rsidP="00BC61B4">
      <w:pPr>
        <w:rPr>
          <w:rFonts w:ascii="Arial Nova" w:hAnsi="Arial Nova"/>
        </w:rPr>
      </w:pPr>
      <w:r w:rsidRPr="00BC61B4">
        <w:rPr>
          <w:rFonts w:ascii="Arial Nova" w:hAnsi="Arial Nova"/>
        </w:rPr>
        <w:t>We will maintain open communication with you regarding weather conditions and any necessary changes to your booking. Please provide us with accurate contact information for this purpose.</w:t>
      </w:r>
    </w:p>
    <w:p w14:paraId="62F9AEBE" w14:textId="77777777" w:rsidR="00BC61B4" w:rsidRPr="00BC61B4" w:rsidRDefault="00BC61B4" w:rsidP="00BC61B4">
      <w:pPr>
        <w:rPr>
          <w:rFonts w:ascii="Arial Nova" w:hAnsi="Arial Nova"/>
        </w:rPr>
      </w:pPr>
    </w:p>
    <w:p w14:paraId="795AD243" w14:textId="420E360B" w:rsidR="00BC61B4" w:rsidRPr="00BC61B4" w:rsidRDefault="00BC61B4" w:rsidP="00BC61B4">
      <w:pPr>
        <w:rPr>
          <w:rFonts w:ascii="Arial Nova" w:hAnsi="Arial Nova"/>
        </w:rPr>
      </w:pPr>
      <w:r w:rsidRPr="00BC61B4">
        <w:rPr>
          <w:rFonts w:ascii="Arial Nova" w:hAnsi="Arial Nova"/>
        </w:rPr>
        <w:lastRenderedPageBreak/>
        <w:t>5. Insurance:</w:t>
      </w:r>
    </w:p>
    <w:p w14:paraId="62D658E9" w14:textId="3A0A4CE1" w:rsidR="00BC61B4" w:rsidRDefault="00BC61B4" w:rsidP="00BC61B4">
      <w:pPr>
        <w:rPr>
          <w:rFonts w:ascii="Arial Nova" w:hAnsi="Arial Nova"/>
        </w:rPr>
      </w:pPr>
      <w:r w:rsidRPr="00BC61B4">
        <w:rPr>
          <w:rFonts w:ascii="Arial Nova" w:hAnsi="Arial Nova"/>
        </w:rPr>
        <w:t>Please note that our equipment is covered by liability insurance. However, this policy does not cover weather-related incidents. We recommend customers consider purchasing event insurance to protect against adverse weather conditions.</w:t>
      </w:r>
    </w:p>
    <w:p w14:paraId="411682DB" w14:textId="77777777" w:rsidR="00BC61B4" w:rsidRPr="00BC61B4" w:rsidRDefault="00BC61B4" w:rsidP="00BC61B4">
      <w:pPr>
        <w:rPr>
          <w:rFonts w:ascii="Arial Nova" w:hAnsi="Arial Nova"/>
        </w:rPr>
      </w:pPr>
    </w:p>
    <w:p w14:paraId="1849DF61" w14:textId="5397B93C" w:rsidR="00BC61B4" w:rsidRPr="00BC61B4" w:rsidRDefault="00BC61B4" w:rsidP="00BC61B4">
      <w:pPr>
        <w:rPr>
          <w:rFonts w:ascii="Arial Nova" w:hAnsi="Arial Nova"/>
        </w:rPr>
      </w:pPr>
      <w:r w:rsidRPr="00BC61B4">
        <w:rPr>
          <w:rFonts w:ascii="Arial Nova" w:hAnsi="Arial Nova"/>
        </w:rPr>
        <w:t>6. Customer Responsibility:</w:t>
      </w:r>
    </w:p>
    <w:p w14:paraId="7D8F2A84" w14:textId="4A2C9BE0" w:rsidR="00BC61B4" w:rsidRDefault="00BC61B4" w:rsidP="00BC61B4">
      <w:pPr>
        <w:rPr>
          <w:rFonts w:ascii="Arial Nova" w:hAnsi="Arial Nova"/>
        </w:rPr>
      </w:pPr>
      <w:r w:rsidRPr="00BC61B4">
        <w:rPr>
          <w:rFonts w:ascii="Arial Nova" w:hAnsi="Arial Nova"/>
        </w:rPr>
        <w:t>We ask our customers to monitor weather forecasts leading up to their event and inform us of any concerns. Flexibility and cooperation are appreciated to ensure the safety and enjoyment of all participants.</w:t>
      </w:r>
    </w:p>
    <w:p w14:paraId="30F4EE62" w14:textId="77777777" w:rsidR="00D74974" w:rsidRPr="00BC61B4" w:rsidRDefault="00D74974" w:rsidP="00BC61B4">
      <w:pPr>
        <w:rPr>
          <w:rFonts w:ascii="Arial Nova" w:hAnsi="Arial Nova"/>
        </w:rPr>
      </w:pPr>
    </w:p>
    <w:p w14:paraId="785F116C" w14:textId="47D9E752" w:rsidR="00BC61B4" w:rsidRPr="00BC61B4" w:rsidRDefault="00BC61B4" w:rsidP="00BC61B4">
      <w:pPr>
        <w:rPr>
          <w:rFonts w:ascii="Arial Nova" w:hAnsi="Arial Nova"/>
        </w:rPr>
      </w:pPr>
      <w:r w:rsidRPr="00BC61B4">
        <w:rPr>
          <w:rFonts w:ascii="Arial Nova" w:hAnsi="Arial Nova"/>
        </w:rPr>
        <w:t xml:space="preserve">By booking </w:t>
      </w:r>
      <w:r w:rsidR="00D74974">
        <w:rPr>
          <w:rFonts w:ascii="Arial Nova" w:hAnsi="Arial Nova"/>
        </w:rPr>
        <w:t>with Starr-B Inflatables</w:t>
      </w:r>
      <w:r w:rsidRPr="00BC61B4">
        <w:rPr>
          <w:rFonts w:ascii="Arial Nova" w:hAnsi="Arial Nova"/>
        </w:rPr>
        <w:t xml:space="preserve"> you acknowledge and agree to abide by this Adverse Weather Policy. Our primary concern is your safety and satisfaction, and we appreciate your understanding in matters related to adverse weather conditions.</w:t>
      </w:r>
    </w:p>
    <w:p w14:paraId="722C45A8" w14:textId="77777777" w:rsidR="00BC61B4" w:rsidRPr="00BC61B4" w:rsidRDefault="00BC61B4" w:rsidP="00BC61B4">
      <w:pPr>
        <w:rPr>
          <w:rFonts w:ascii="Arial Nova" w:hAnsi="Arial Nova"/>
        </w:rPr>
      </w:pPr>
    </w:p>
    <w:p w14:paraId="27792DC0" w14:textId="615B9640" w:rsidR="00BC61B4" w:rsidRPr="00BC61B4" w:rsidRDefault="00BC61B4" w:rsidP="00BC61B4">
      <w:pPr>
        <w:rPr>
          <w:rFonts w:ascii="Arial Nova" w:hAnsi="Arial Nova"/>
        </w:rPr>
      </w:pPr>
      <w:r w:rsidRPr="00BC61B4">
        <w:rPr>
          <w:rFonts w:ascii="Arial Nova" w:hAnsi="Arial Nova"/>
        </w:rPr>
        <w:t>For any questions or concerns regarding this policy, please contact us at</w:t>
      </w:r>
      <w:r w:rsidR="00B851E8">
        <w:rPr>
          <w:rFonts w:ascii="Arial Nova" w:hAnsi="Arial Nova"/>
        </w:rPr>
        <w:t xml:space="preserve">; </w:t>
      </w:r>
      <w:r w:rsidRPr="00BC61B4">
        <w:rPr>
          <w:rFonts w:ascii="Arial Nova" w:hAnsi="Arial Nova"/>
        </w:rPr>
        <w:t xml:space="preserve"> </w:t>
      </w:r>
      <w:hyperlink r:id="rId7" w:history="1">
        <w:r w:rsidR="00B851E8" w:rsidRPr="00DD603D">
          <w:rPr>
            <w:rStyle w:val="Hyperlink"/>
            <w:rFonts w:ascii="Arial Nova" w:hAnsi="Arial Nova"/>
          </w:rPr>
          <w:t>starrbinflatables@gmail.com</w:t>
        </w:r>
      </w:hyperlink>
      <w:r w:rsidR="00B851E8">
        <w:rPr>
          <w:rFonts w:ascii="Arial Nova" w:hAnsi="Arial Nova"/>
        </w:rPr>
        <w:t xml:space="preserve"> </w:t>
      </w:r>
    </w:p>
    <w:p w14:paraId="6EDCF1FE" w14:textId="77777777" w:rsidR="00BC61B4" w:rsidRPr="00BC61B4" w:rsidRDefault="00BC61B4" w:rsidP="00BC61B4">
      <w:pPr>
        <w:rPr>
          <w:rFonts w:ascii="Arial Nova" w:hAnsi="Arial Nova"/>
        </w:rPr>
      </w:pPr>
    </w:p>
    <w:p w14:paraId="0ADA95E7" w14:textId="401EFB8E" w:rsidR="00DF4993" w:rsidRPr="00A90EFE" w:rsidRDefault="00DF4993" w:rsidP="00F00687">
      <w:pPr>
        <w:rPr>
          <w:rFonts w:ascii="Arial Nova" w:hAnsi="Arial Nova"/>
        </w:rPr>
      </w:pPr>
    </w:p>
    <w:sectPr w:rsidR="00DF4993" w:rsidRPr="00A90E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054F" w14:textId="77777777" w:rsidR="00A525E1" w:rsidRDefault="00A525E1" w:rsidP="00DF4993">
      <w:pPr>
        <w:spacing w:after="0" w:line="240" w:lineRule="auto"/>
      </w:pPr>
      <w:r>
        <w:separator/>
      </w:r>
    </w:p>
  </w:endnote>
  <w:endnote w:type="continuationSeparator" w:id="0">
    <w:p w14:paraId="2364B2CB" w14:textId="77777777" w:rsidR="00A525E1" w:rsidRDefault="00A525E1" w:rsidP="00DF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D0BB" w14:textId="77777777" w:rsidR="008331AF" w:rsidRDefault="0083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22352"/>
      <w:docPartObj>
        <w:docPartGallery w:val="Page Numbers (Bottom of Page)"/>
        <w:docPartUnique/>
      </w:docPartObj>
    </w:sdtPr>
    <w:sdtEndPr>
      <w:rPr>
        <w:noProof/>
      </w:rPr>
    </w:sdtEndPr>
    <w:sdtContent>
      <w:p w14:paraId="2D37629B" w14:textId="5132D98C" w:rsidR="003A2608" w:rsidRDefault="003A26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E90E6" w14:textId="77777777" w:rsidR="003A2608" w:rsidRDefault="003A2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D319" w14:textId="77777777" w:rsidR="008331AF" w:rsidRDefault="0083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5B46" w14:textId="77777777" w:rsidR="00A525E1" w:rsidRDefault="00A525E1" w:rsidP="00DF4993">
      <w:pPr>
        <w:spacing w:after="0" w:line="240" w:lineRule="auto"/>
      </w:pPr>
      <w:r>
        <w:separator/>
      </w:r>
    </w:p>
  </w:footnote>
  <w:footnote w:type="continuationSeparator" w:id="0">
    <w:p w14:paraId="3231F68A" w14:textId="77777777" w:rsidR="00A525E1" w:rsidRDefault="00A525E1" w:rsidP="00DF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F99" w14:textId="77777777" w:rsidR="008331AF" w:rsidRDefault="0083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4F15" w14:textId="77777777" w:rsidR="00DF4993" w:rsidRPr="00DF4993" w:rsidRDefault="00DF4993" w:rsidP="00DF4993">
    <w:pPr>
      <w:rPr>
        <w:sz w:val="24"/>
        <w:szCs w:val="24"/>
      </w:rPr>
    </w:pPr>
    <w:r w:rsidRPr="00DF4993">
      <w:rPr>
        <w:noProof/>
      </w:rPr>
      <mc:AlternateContent>
        <mc:Choice Requires="wps">
          <w:drawing>
            <wp:anchor distT="45720" distB="45720" distL="114300" distR="114300" simplePos="0" relativeHeight="251659264" behindDoc="1" locked="0" layoutInCell="1" allowOverlap="1" wp14:anchorId="4C8ECE7C" wp14:editId="1D94529A">
              <wp:simplePos x="0" y="0"/>
              <wp:positionH relativeFrom="column">
                <wp:posOffset>3571875</wp:posOffset>
              </wp:positionH>
              <wp:positionV relativeFrom="paragraph">
                <wp:posOffset>464820</wp:posOffset>
              </wp:positionV>
              <wp:extent cx="2498725" cy="1404620"/>
              <wp:effectExtent l="0" t="0" r="15875" b="19050"/>
              <wp:wrapTight wrapText="bothSides">
                <wp:wrapPolygon edited="0">
                  <wp:start x="0" y="0"/>
                  <wp:lineTo x="0" y="21600"/>
                  <wp:lineTo x="21573" y="21600"/>
                  <wp:lineTo x="2157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404620"/>
                      </a:xfrm>
                      <a:prstGeom prst="rect">
                        <a:avLst/>
                      </a:prstGeom>
                      <a:solidFill>
                        <a:srgbClr val="FFFFFF"/>
                      </a:solidFill>
                      <a:ln w="9525">
                        <a:solidFill>
                          <a:schemeClr val="bg1"/>
                        </a:solidFill>
                        <a:miter lim="800000"/>
                        <a:headEnd/>
                        <a:tailEnd/>
                      </a:ln>
                    </wps:spPr>
                    <wps:txbx>
                      <w:txbxContent>
                        <w:p w14:paraId="00F1D58D" w14:textId="270C9C5D" w:rsidR="00DF4993" w:rsidRPr="008331AF" w:rsidRDefault="00DF4993">
                          <w:pPr>
                            <w:rPr>
                              <w:b/>
                              <w:bCs/>
                              <w:color w:val="4CB6D3"/>
                              <w:sz w:val="48"/>
                              <w:szCs w:val="48"/>
                            </w:rPr>
                          </w:pPr>
                          <w:r w:rsidRPr="003424BC">
                            <w:rPr>
                              <w:b/>
                              <w:bCs/>
                              <w:color w:val="4CB6D3"/>
                              <w:sz w:val="48"/>
                              <w:szCs w:val="48"/>
                            </w:rPr>
                            <w:t xml:space="preserve">Starr-B Inflatables </w:t>
                          </w:r>
                          <w:r>
                            <w:rPr>
                              <w:sz w:val="24"/>
                              <w:szCs w:val="24"/>
                            </w:rPr>
                            <w:t>Email: S</w:t>
                          </w:r>
                          <w:r w:rsidRPr="00DF4993">
                            <w:rPr>
                              <w:sz w:val="24"/>
                              <w:szCs w:val="24"/>
                            </w:rPr>
                            <w:t>tarrbinflatables@gmail.com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ECE7C" id="_x0000_t202" coordsize="21600,21600" o:spt="202" path="m,l,21600r21600,l21600,xe">
              <v:stroke joinstyle="miter"/>
              <v:path gradientshapeok="t" o:connecttype="rect"/>
            </v:shapetype>
            <v:shape id="Text Box 2" o:spid="_x0000_s1026" type="#_x0000_t202" style="position:absolute;margin-left:281.25pt;margin-top:36.6pt;width:1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ybFQIAAB8EAAAOAAAAZHJzL2Uyb0RvYy54bWysU1Fv2yAQfp+0/4B4X+xETptYcaouXaZJ&#10;XTep2w/AGNtomGNAYme/fgd20yh9m8YD4rjj4+677zZ3Q6fIUVgnQRd0PkspEZpDJXVT0J8/9h9W&#10;lDjPdMUUaFHQk3D0bvv+3aY3uVhAC6oSliCIdnlvCtp6b/IkcbwVHXMzMEKjswbbMY+mbZLKsh7R&#10;O5Us0vQm6cFWxgIXzuHtw+ik24hf14L7b3XthCeqoJibj7uNexn2ZLtheWOZaSWf0mD/kEXHpMZP&#10;z1APzDNysPINVCe5BQe1n3HoEqhryUWsAauZp1fVPLfMiFgLkuPMmSb3/2D50/HZfLfEDx9hwAbG&#10;Ipx5BP7LEQ27lulG3FsLfStYhR/PA2VJb1w+PQ1Uu9wFkLL/ChU2mR08RKChtl1gBeskiI4NOJ1J&#10;F4MnHC8X2Xp1u1hSwtE3z9LsZhHbkrD85bmxzn8W0JFwKKjFrkZ4dnx0PqTD8peQ8JsDJau9VCoa&#10;til3ypIjQwXs44oVXIUpTfqCrpeYyFuIIEZxBimbkYMrhE56VLKSXUFXaVijtgJtn3QVdeaZVOMZ&#10;M1Z64jFQN5Loh3LAwMBnCdUJGbUwKhYnDA8t2D+U9KjWgrrfB2YFJeqLxq6s51kW5B2NbHmLFBJ7&#10;6SkvPUxzhCqop2Q87nwciVi5ucfu7WXk9TWTKVdUYaR7mpgg80s7Rr3O9fYvAAAA//8DAFBLAwQU&#10;AAYACAAAACEAEeXeH+EAAAAKAQAADwAAAGRycy9kb3ducmV2LnhtbEyPy07DMBBF90j8gzVI7KhD&#10;aEIbMqkACRYsWjWgsnVi5yHscRQ7afh7zAqWozm699x8txjNZjW63hLC7SoCpqi2sqcW4eP95WYD&#10;zHlBUmhLCuFbOdgVlxe5yKQ901HNpW9ZCCGXCYTO+yHj3NWdMsKt7KAo/Bo7GuHDObZcjuIcwo3m&#10;cRSl3IieQkMnBvXcqfqrnAzC6xOv9sfyUDWfjZ7f9MlM+4NBvL5aHh+AebX4Pxh+9YM6FMGpshNJ&#10;xzRCksZJQBHu72JgAdgmaRhXIcTb9Rp4kfP/E4ofAAAA//8DAFBLAQItABQABgAIAAAAIQC2gziS&#10;/gAAAOEBAAATAAAAAAAAAAAAAAAAAAAAAABbQ29udGVudF9UeXBlc10ueG1sUEsBAi0AFAAGAAgA&#10;AAAhADj9If/WAAAAlAEAAAsAAAAAAAAAAAAAAAAALwEAAF9yZWxzLy5yZWxzUEsBAi0AFAAGAAgA&#10;AAAhAKnBXJsVAgAAHwQAAA4AAAAAAAAAAAAAAAAALgIAAGRycy9lMm9Eb2MueG1sUEsBAi0AFAAG&#10;AAgAAAAhABHl3h/hAAAACgEAAA8AAAAAAAAAAAAAAAAAbwQAAGRycy9kb3ducmV2LnhtbFBLBQYA&#10;AAAABAAEAPMAAAB9BQAAAAA=&#10;" strokecolor="white [3212]">
              <v:textbox style="mso-fit-shape-to-text:t">
                <w:txbxContent>
                  <w:p w14:paraId="00F1D58D" w14:textId="270C9C5D" w:rsidR="00DF4993" w:rsidRPr="008331AF" w:rsidRDefault="00DF4993">
                    <w:pPr>
                      <w:rPr>
                        <w:b/>
                        <w:bCs/>
                        <w:color w:val="4CB6D3"/>
                        <w:sz w:val="48"/>
                        <w:szCs w:val="48"/>
                      </w:rPr>
                    </w:pPr>
                    <w:r w:rsidRPr="003424BC">
                      <w:rPr>
                        <w:b/>
                        <w:bCs/>
                        <w:color w:val="4CB6D3"/>
                        <w:sz w:val="48"/>
                        <w:szCs w:val="48"/>
                      </w:rPr>
                      <w:t xml:space="preserve">Starr-B Inflatables </w:t>
                    </w:r>
                    <w:r>
                      <w:rPr>
                        <w:sz w:val="24"/>
                        <w:szCs w:val="24"/>
                      </w:rPr>
                      <w:t>Email: S</w:t>
                    </w:r>
                    <w:r w:rsidRPr="00DF4993">
                      <w:rPr>
                        <w:sz w:val="24"/>
                        <w:szCs w:val="24"/>
                      </w:rPr>
                      <w:t>tarrbinflatables@gmail.com</w:t>
                    </w:r>
                  </w:p>
                </w:txbxContent>
              </v:textbox>
              <w10:wrap type="tight"/>
            </v:shape>
          </w:pict>
        </mc:Fallback>
      </mc:AlternateContent>
    </w:r>
    <w:r>
      <w:rPr>
        <w:noProof/>
      </w:rPr>
      <w:drawing>
        <wp:inline distT="0" distB="0" distL="0" distR="0" wp14:anchorId="5E319278" wp14:editId="2ECCEC19">
          <wp:extent cx="1695450" cy="1741659"/>
          <wp:effectExtent l="0" t="0" r="0" b="0"/>
          <wp:docPr id="791454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54137" name="Picture 791454137"/>
                  <pic:cNvPicPr/>
                </pic:nvPicPr>
                <pic:blipFill>
                  <a:blip r:embed="rId1">
                    <a:extLst>
                      <a:ext uri="{28A0092B-C50C-407E-A947-70E740481C1C}">
                        <a14:useLocalDpi xmlns:a14="http://schemas.microsoft.com/office/drawing/2010/main" val="0"/>
                      </a:ext>
                    </a:extLst>
                  </a:blip>
                  <a:stretch>
                    <a:fillRect/>
                  </a:stretch>
                </pic:blipFill>
                <pic:spPr>
                  <a:xfrm>
                    <a:off x="0" y="0"/>
                    <a:ext cx="1706807" cy="1753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E1F" w14:textId="77777777" w:rsidR="008331AF" w:rsidRDefault="00833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F1"/>
    <w:rsid w:val="000B2163"/>
    <w:rsid w:val="0010543B"/>
    <w:rsid w:val="001118C3"/>
    <w:rsid w:val="00112EFA"/>
    <w:rsid w:val="0013791D"/>
    <w:rsid w:val="0022076D"/>
    <w:rsid w:val="002306F1"/>
    <w:rsid w:val="00252715"/>
    <w:rsid w:val="0025286F"/>
    <w:rsid w:val="003424BC"/>
    <w:rsid w:val="003A2608"/>
    <w:rsid w:val="004767FF"/>
    <w:rsid w:val="00596103"/>
    <w:rsid w:val="006A7F4D"/>
    <w:rsid w:val="00707953"/>
    <w:rsid w:val="007C5F11"/>
    <w:rsid w:val="007F5D64"/>
    <w:rsid w:val="008331AF"/>
    <w:rsid w:val="00854FA2"/>
    <w:rsid w:val="00894C9F"/>
    <w:rsid w:val="009236EF"/>
    <w:rsid w:val="009B3CC6"/>
    <w:rsid w:val="00A525E1"/>
    <w:rsid w:val="00A90EFE"/>
    <w:rsid w:val="00AB7324"/>
    <w:rsid w:val="00AD4EFA"/>
    <w:rsid w:val="00B77D51"/>
    <w:rsid w:val="00B851E8"/>
    <w:rsid w:val="00BC61B4"/>
    <w:rsid w:val="00BD79CB"/>
    <w:rsid w:val="00C733A7"/>
    <w:rsid w:val="00D74974"/>
    <w:rsid w:val="00D90B6A"/>
    <w:rsid w:val="00DF4993"/>
    <w:rsid w:val="00E968D1"/>
    <w:rsid w:val="00EB713F"/>
    <w:rsid w:val="00F00687"/>
    <w:rsid w:val="00FA4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5370"/>
  <w15:chartTrackingRefBased/>
  <w15:docId w15:val="{F6A360E9-2FBF-4F4F-8930-5C926709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F1"/>
    <w:rPr>
      <w:color w:val="0563C1" w:themeColor="hyperlink"/>
      <w:u w:val="single"/>
    </w:rPr>
  </w:style>
  <w:style w:type="character" w:styleId="UnresolvedMention">
    <w:name w:val="Unresolved Mention"/>
    <w:basedOn w:val="DefaultParagraphFont"/>
    <w:uiPriority w:val="99"/>
    <w:semiHidden/>
    <w:unhideWhenUsed/>
    <w:rsid w:val="002306F1"/>
    <w:rPr>
      <w:color w:val="605E5C"/>
      <w:shd w:val="clear" w:color="auto" w:fill="E1DFDD"/>
    </w:rPr>
  </w:style>
  <w:style w:type="paragraph" w:styleId="Header">
    <w:name w:val="header"/>
    <w:basedOn w:val="Normal"/>
    <w:link w:val="HeaderChar"/>
    <w:uiPriority w:val="99"/>
    <w:unhideWhenUsed/>
    <w:rsid w:val="00DF4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993"/>
  </w:style>
  <w:style w:type="paragraph" w:styleId="Footer">
    <w:name w:val="footer"/>
    <w:basedOn w:val="Normal"/>
    <w:link w:val="FooterChar"/>
    <w:uiPriority w:val="99"/>
    <w:unhideWhenUsed/>
    <w:rsid w:val="00DF4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rrbinflatable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1AD4-D8B3-4F22-ACAA-328611F7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Taylor</dc:creator>
  <cp:keywords/>
  <dc:description/>
  <cp:lastModifiedBy>Starr Taylor</cp:lastModifiedBy>
  <cp:revision>11</cp:revision>
  <dcterms:created xsi:type="dcterms:W3CDTF">2023-09-06T05:22:00Z</dcterms:created>
  <dcterms:modified xsi:type="dcterms:W3CDTF">2023-09-06T05:37:00Z</dcterms:modified>
</cp:coreProperties>
</file>